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59497B25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6121C9">
        <w:rPr>
          <w:b/>
        </w:rPr>
        <w:t>9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15E5893C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</w:t>
      </w:r>
      <w:r w:rsidR="007A3F36">
        <w:rPr>
          <w:color w:val="000000"/>
        </w:rPr>
        <w:t xml:space="preserve"> wraz z montażem</w:t>
      </w:r>
      <w:r w:rsidRPr="0081727F">
        <w:rPr>
          <w:color w:val="000000"/>
        </w:rPr>
        <w:t xml:space="preserve">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8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7"/>
        <w:gridCol w:w="5011"/>
        <w:gridCol w:w="9"/>
        <w:gridCol w:w="1296"/>
        <w:gridCol w:w="1459"/>
        <w:gridCol w:w="28"/>
      </w:tblGrid>
      <w:tr w:rsidR="00C55E3B" w:rsidRPr="006A002D" w14:paraId="16EA13DA" w14:textId="77777777" w:rsidTr="006121C9">
        <w:trPr>
          <w:gridAfter w:val="1"/>
          <w:wAfter w:w="28" w:type="dxa"/>
          <w:trHeight w:val="481"/>
          <w:jc w:val="center"/>
        </w:trPr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6121C9" w:rsidRPr="004D6B1D" w14:paraId="11D65B5A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4532F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C83F04" w14:textId="77777777" w:rsidR="006121C9" w:rsidRPr="004D6B1D" w:rsidRDefault="006121C9" w:rsidP="00FE63EB">
            <w:pPr>
              <w:rPr>
                <w:bCs/>
              </w:rPr>
            </w:pPr>
            <w:r w:rsidRPr="009A7DF1">
              <w:t>Apteczka pierwszej pomocy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498E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A2E8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4BCD91A1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B4098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69EA32" w14:textId="77777777" w:rsidR="006121C9" w:rsidRPr="004D6B1D" w:rsidRDefault="006121C9" w:rsidP="00FE63EB">
            <w:pPr>
              <w:rPr>
                <w:bCs/>
              </w:rPr>
            </w:pPr>
            <w:r w:rsidRPr="009A7DF1">
              <w:t>Tabletki do odkażania wody – 10 opak.,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7E58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DCB51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0055A10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8B7F7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963679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Kombinezon ochronny III kl. – 4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C58F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AD55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F5A4A96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CFCE5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5E9204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 xml:space="preserve">Defibrylator AED – 1 szt.,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47F77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D42B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2FDB8088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5BF2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902BB5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Koc termiczny ,,folia Życia” – 50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97B99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62F0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E7E30C8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EB81A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4976FF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Środki opatrunkowe – 10 zestaw,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B4EE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7F350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EAC4BEE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5813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99AEA4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Środki odkażające - jodyna , woda utleniona, spirytus salicylowy – 10 zestaw,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85F8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645D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8B33DD3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9C4F4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356FCD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Filtry do wody – 10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D6EC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1891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65902206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7CEFA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AC0218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Rękawice ochronne – 100 par,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322C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6D1EC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4FFEF945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63178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54BB03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Ciśnieniomierz – 1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2395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CB52A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6092511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DA1A3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1EAE53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Rękawice jednorazowe – 10 opak.,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8443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8DD92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FFF8ED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00744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83B2EA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Torba apteczna – 3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9478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3BB27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7F23C7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8FAB1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57E7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Termometr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1F93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F808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E49271D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7BC10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  <w:r w:rsidRPr="009A7DF1">
              <w:t xml:space="preserve"> 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C68940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 xml:space="preserve"> Pulsoksymetr – 2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5B7B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41A4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689AF5F7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E6B29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11E5C1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Torba PSP R1 – 1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7D922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B3C8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E2EBB64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AFDBE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4522E9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Torba PSP R1 dla podmiotów  OL i OC – 1 komplet,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2A05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DF8CE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07AE9825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F33F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9BA4E9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Nosze ratownicze – 2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3D22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2DED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3690684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F7C03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155E3F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Maska z Filtropochłaniaczem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8AF4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740D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1A3D1A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BD017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DAEFE6" w14:textId="744CA7C8" w:rsidR="006121C9" w:rsidRPr="004D6B1D" w:rsidRDefault="006121C9" w:rsidP="00FE63EB">
            <w:pPr>
              <w:ind w:left="-385"/>
              <w:rPr>
                <w:rFonts w:eastAsia="Calibri"/>
                <w:bCs/>
              </w:rPr>
            </w:pPr>
            <w:r w:rsidRPr="009A7DF1">
              <w:t>Fil</w:t>
            </w:r>
            <w:r>
              <w:t xml:space="preserve">  Filtr</w:t>
            </w:r>
            <w:r w:rsidRPr="009A7DF1">
              <w:t xml:space="preserve"> do uzdatniania wody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39F9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E31E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A76D83" w:rsidRPr="004D6B1D" w14:paraId="4A0B605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AABDE" w14:textId="77777777" w:rsidR="00A76D83" w:rsidRPr="004D6B1D" w:rsidRDefault="00A76D83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005730" w14:textId="27DE9C64" w:rsidR="00A76D83" w:rsidRPr="009A7DF1" w:rsidRDefault="00A76D83" w:rsidP="00A76D83">
            <w:r w:rsidRPr="00A76D83">
              <w:t>Dawkomierz osobisty</w:t>
            </w:r>
            <w:r>
              <w:t xml:space="preserve"> – 4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DA9E0" w14:textId="77777777" w:rsidR="00A76D83" w:rsidRPr="004D6B1D" w:rsidRDefault="00A76D83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BD42" w14:textId="77777777" w:rsidR="00A76D83" w:rsidRPr="004D6B1D" w:rsidRDefault="00A76D83" w:rsidP="00FE63EB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6121C9">
        <w:trPr>
          <w:gridAfter w:val="1"/>
          <w:wAfter w:w="28" w:type="dxa"/>
          <w:trHeight w:val="300"/>
          <w:jc w:val="center"/>
        </w:trPr>
        <w:tc>
          <w:tcPr>
            <w:tcW w:w="60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1DF057F1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>dostaw</w:t>
      </w:r>
      <w:r w:rsidR="007A3F36">
        <w:rPr>
          <w:rFonts w:ascii="Times New Roman" w:hAnsi="Times New Roman" w:cs="Times New Roman"/>
          <w:sz w:val="24"/>
          <w:szCs w:val="24"/>
        </w:rPr>
        <w:t>ę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lastRenderedPageBreak/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 xml:space="preserve">1. W przypadku niewykonania umowy lub nienależytego wykonania Umowy lub odstąpienia od Umowy w całości lub w części przez Wykonawcę lub Zamawiającego z przyczyn </w:t>
      </w:r>
      <w:r w:rsidRPr="00382A1C">
        <w:rPr>
          <w:rFonts w:eastAsia="Calibri"/>
          <w:kern w:val="2"/>
          <w:lang w:eastAsia="en-US"/>
          <w14:ligatures w14:val="standardContextual"/>
        </w:rPr>
        <w:lastRenderedPageBreak/>
        <w:t>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7. Zamawiający ma prawo odmówić odbioru dostaw w przypadku stwierdzenia w trakcie odbioru wad sprzętu.</w:t>
      </w:r>
    </w:p>
    <w:p w14:paraId="486188FA" w14:textId="21CEF03A" w:rsidR="0017529D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5976134A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6121C9">
        <w:t>9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3DBA6842" w14:textId="1AE29B98" w:rsidR="002560AC" w:rsidRDefault="00612E1B" w:rsidP="006121C9">
      <w:pPr>
        <w:spacing w:line="276" w:lineRule="auto"/>
        <w:ind w:left="360" w:hanging="360"/>
        <w:jc w:val="both"/>
      </w:pPr>
      <w:r w:rsidRPr="00D91823">
        <w:t>- Oferta Wykonawcy</w:t>
      </w: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FEEC" w14:textId="77777777" w:rsidR="005246F6" w:rsidRDefault="005246F6" w:rsidP="006D624C">
      <w:r>
        <w:separator/>
      </w:r>
    </w:p>
  </w:endnote>
  <w:endnote w:type="continuationSeparator" w:id="0">
    <w:p w14:paraId="49290C29" w14:textId="77777777" w:rsidR="005246F6" w:rsidRDefault="005246F6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DA75" w14:textId="77777777" w:rsidR="005246F6" w:rsidRDefault="005246F6" w:rsidP="006D624C">
      <w:r>
        <w:separator/>
      </w:r>
    </w:p>
  </w:footnote>
  <w:footnote w:type="continuationSeparator" w:id="0">
    <w:p w14:paraId="6649843B" w14:textId="77777777" w:rsidR="005246F6" w:rsidRDefault="005246F6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24FD5"/>
    <w:rsid w:val="001519D0"/>
    <w:rsid w:val="00152F86"/>
    <w:rsid w:val="00154D0A"/>
    <w:rsid w:val="00156E5F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36AF3"/>
    <w:rsid w:val="00246DB8"/>
    <w:rsid w:val="002560AC"/>
    <w:rsid w:val="00280955"/>
    <w:rsid w:val="00295656"/>
    <w:rsid w:val="002A622F"/>
    <w:rsid w:val="002A7DBF"/>
    <w:rsid w:val="003058F1"/>
    <w:rsid w:val="00313D0D"/>
    <w:rsid w:val="00320FDF"/>
    <w:rsid w:val="0035719B"/>
    <w:rsid w:val="00382A1C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23BA3"/>
    <w:rsid w:val="005246F6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1C9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757B4"/>
    <w:rsid w:val="007A3851"/>
    <w:rsid w:val="007A3F36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76D83"/>
    <w:rsid w:val="00A805F8"/>
    <w:rsid w:val="00AB469B"/>
    <w:rsid w:val="00AD414B"/>
    <w:rsid w:val="00AE0AF5"/>
    <w:rsid w:val="00AF16C9"/>
    <w:rsid w:val="00AF62EB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40C9E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36</cp:revision>
  <cp:lastPrinted>2023-05-10T12:58:00Z</cp:lastPrinted>
  <dcterms:created xsi:type="dcterms:W3CDTF">2017-06-13T07:36:00Z</dcterms:created>
  <dcterms:modified xsi:type="dcterms:W3CDTF">2025-09-29T09:39:00Z</dcterms:modified>
</cp:coreProperties>
</file>