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C403" w14:textId="62E8C39C" w:rsidR="009D008C" w:rsidRDefault="009D008C" w:rsidP="009D008C">
      <w:pPr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E90290">
        <w:rPr>
          <w:sz w:val="24"/>
          <w:szCs w:val="24"/>
        </w:rPr>
        <w:t>1b</w:t>
      </w:r>
    </w:p>
    <w:p w14:paraId="11167A7D" w14:textId="77777777" w:rsidR="009D008C" w:rsidRPr="0018289C" w:rsidRDefault="009D008C" w:rsidP="009D008C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5CDA" wp14:editId="0EE9233D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F109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632CD1B7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4976374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5733FB9B" w14:textId="77777777" w:rsidR="009D008C" w:rsidRPr="009D008C" w:rsidRDefault="009D008C" w:rsidP="009D008C">
                            <w:pPr>
                              <w:jc w:val="center"/>
                            </w:pPr>
                          </w:p>
                          <w:p w14:paraId="00484E77" w14:textId="77777777" w:rsidR="009D008C" w:rsidRPr="009D008C" w:rsidRDefault="009D008C" w:rsidP="009D008C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5CDA" id="Prostokąt 1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5BFF109A" w14:textId="77777777" w:rsidR="009D008C" w:rsidRDefault="009D008C" w:rsidP="009D008C">
                      <w:pPr>
                        <w:jc w:val="center"/>
                      </w:pPr>
                    </w:p>
                    <w:p w14:paraId="632CD1B7" w14:textId="77777777" w:rsidR="009D008C" w:rsidRDefault="009D008C" w:rsidP="009D008C">
                      <w:pPr>
                        <w:jc w:val="center"/>
                      </w:pPr>
                    </w:p>
                    <w:p w14:paraId="4976374A" w14:textId="77777777" w:rsidR="009D008C" w:rsidRDefault="009D008C" w:rsidP="009D008C">
                      <w:pPr>
                        <w:jc w:val="center"/>
                      </w:pPr>
                    </w:p>
                    <w:p w14:paraId="5733FB9B" w14:textId="77777777" w:rsidR="009D008C" w:rsidRPr="009D008C" w:rsidRDefault="009D008C" w:rsidP="009D008C">
                      <w:pPr>
                        <w:jc w:val="center"/>
                      </w:pPr>
                    </w:p>
                    <w:p w14:paraId="00484E77" w14:textId="77777777" w:rsidR="009D008C" w:rsidRPr="009D008C" w:rsidRDefault="009D008C" w:rsidP="009D008C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2665C742" w14:textId="77777777" w:rsidR="009D008C" w:rsidRDefault="009D008C" w:rsidP="009D008C">
      <w:pPr>
        <w:ind w:left="5664"/>
        <w:rPr>
          <w:b/>
          <w:sz w:val="24"/>
          <w:szCs w:val="24"/>
        </w:rPr>
      </w:pPr>
    </w:p>
    <w:p w14:paraId="2999EB25" w14:textId="77777777" w:rsidR="009D008C" w:rsidRPr="0018289C" w:rsidRDefault="009D008C" w:rsidP="009D008C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10DEBED0" w14:textId="77777777" w:rsidR="009D008C" w:rsidRPr="0018289C" w:rsidRDefault="009D008C" w:rsidP="009D008C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4C4AF945" w14:textId="77777777" w:rsidR="009D008C" w:rsidRPr="0018289C" w:rsidRDefault="00617330" w:rsidP="009D008C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9A15F" wp14:editId="23B0748F">
                <wp:simplePos x="0" y="0"/>
                <wp:positionH relativeFrom="column">
                  <wp:posOffset>62230</wp:posOffset>
                </wp:positionH>
                <wp:positionV relativeFrom="paragraph">
                  <wp:posOffset>116205</wp:posOffset>
                </wp:positionV>
                <wp:extent cx="19812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C933" w14:textId="77777777" w:rsidR="009D008C" w:rsidRPr="009D008C" w:rsidRDefault="009D008C" w:rsidP="009D00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A1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4.9pt;margin-top:9.1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ASumYLdAAAABwEAAA8A&#10;AAAAAAAAAAAAAAAA0AQAAGRycy9kb3ducmV2LnhtbFBLBQYAAAAABAAEAPMAAADaBQAAAAA=&#10;" fillcolor="white [3201]" stroked="f" strokeweight=".5pt">
                <v:textbox>
                  <w:txbxContent>
                    <w:p w14:paraId="4B06C933" w14:textId="77777777" w:rsidR="009D008C" w:rsidRPr="009D008C" w:rsidRDefault="009D008C" w:rsidP="009D008C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9D008C" w:rsidRPr="0018289C">
        <w:rPr>
          <w:sz w:val="26"/>
          <w:szCs w:val="26"/>
        </w:rPr>
        <w:t>ul. Kościuszki 37</w:t>
      </w:r>
    </w:p>
    <w:p w14:paraId="73499F62" w14:textId="77777777" w:rsidR="009D008C" w:rsidRPr="0018289C" w:rsidRDefault="009D008C" w:rsidP="009D008C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A747234" w14:textId="77777777" w:rsidR="009D008C" w:rsidRPr="0018289C" w:rsidRDefault="009D008C" w:rsidP="009D008C">
      <w:pPr>
        <w:ind w:left="5664"/>
        <w:rPr>
          <w:sz w:val="26"/>
          <w:szCs w:val="26"/>
        </w:rPr>
      </w:pPr>
    </w:p>
    <w:p w14:paraId="104E1B9F" w14:textId="77777777" w:rsidR="009D008C" w:rsidRPr="0018289C" w:rsidRDefault="009D008C" w:rsidP="009D008C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1F86575D" w14:textId="77777777" w:rsidR="00056BBD" w:rsidRDefault="00056BBD" w:rsidP="009D008C">
      <w:pPr>
        <w:jc w:val="center"/>
        <w:rPr>
          <w:b/>
          <w:sz w:val="28"/>
          <w:szCs w:val="28"/>
        </w:rPr>
      </w:pPr>
    </w:p>
    <w:p w14:paraId="7FD251E3" w14:textId="7AAB8B66" w:rsidR="009D008C" w:rsidRPr="0018289C" w:rsidRDefault="00A53554" w:rsidP="009D0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ofertowy </w:t>
      </w:r>
    </w:p>
    <w:p w14:paraId="429C8021" w14:textId="77777777" w:rsidR="009D008C" w:rsidRPr="0018289C" w:rsidRDefault="009D008C" w:rsidP="009D008C">
      <w:pPr>
        <w:rPr>
          <w:sz w:val="26"/>
          <w:szCs w:val="26"/>
        </w:rPr>
      </w:pPr>
    </w:p>
    <w:p w14:paraId="08EC45D6" w14:textId="4F3823B1" w:rsidR="009D008C" w:rsidRPr="000A49C9" w:rsidRDefault="009D008C" w:rsidP="009D00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18BD" w:rsidRPr="000A49C9">
        <w:rPr>
          <w:sz w:val="24"/>
          <w:szCs w:val="24"/>
        </w:rPr>
        <w:t xml:space="preserve">Odpowiadając na zapytanie ofertowe </w:t>
      </w:r>
      <w:r w:rsidRPr="000A49C9">
        <w:rPr>
          <w:sz w:val="24"/>
          <w:szCs w:val="24"/>
        </w:rPr>
        <w:t xml:space="preserve">pn. </w:t>
      </w:r>
      <w:r w:rsidRPr="000A49C9">
        <w:rPr>
          <w:b/>
          <w:sz w:val="24"/>
          <w:szCs w:val="24"/>
        </w:rPr>
        <w:t>„</w:t>
      </w:r>
      <w:r w:rsidR="00F205A5" w:rsidRPr="00F205A5">
        <w:rPr>
          <w:b/>
          <w:sz w:val="24"/>
          <w:szCs w:val="24"/>
        </w:rPr>
        <w:t xml:space="preserve">Utrzymanie </w:t>
      </w:r>
      <w:r w:rsidR="00FF6A0E">
        <w:rPr>
          <w:b/>
          <w:sz w:val="24"/>
          <w:szCs w:val="24"/>
        </w:rPr>
        <w:t xml:space="preserve">terenów </w:t>
      </w:r>
      <w:r w:rsidR="00F205A5" w:rsidRPr="00F205A5">
        <w:rPr>
          <w:b/>
          <w:sz w:val="24"/>
          <w:szCs w:val="24"/>
        </w:rPr>
        <w:t>ziel</w:t>
      </w:r>
      <w:r w:rsidR="00FF6A0E">
        <w:rPr>
          <w:b/>
          <w:sz w:val="24"/>
          <w:szCs w:val="24"/>
        </w:rPr>
        <w:t>e</w:t>
      </w:r>
      <w:r w:rsidR="00F205A5" w:rsidRPr="00F205A5">
        <w:rPr>
          <w:b/>
          <w:sz w:val="24"/>
          <w:szCs w:val="24"/>
        </w:rPr>
        <w:t>ni w sezonie 202</w:t>
      </w:r>
      <w:r w:rsidR="00636A98">
        <w:rPr>
          <w:b/>
          <w:sz w:val="24"/>
          <w:szCs w:val="24"/>
        </w:rPr>
        <w:t>6</w:t>
      </w:r>
      <w:r w:rsidRPr="000A49C9">
        <w:rPr>
          <w:b/>
          <w:sz w:val="24"/>
          <w:szCs w:val="24"/>
        </w:rPr>
        <w:t>”</w:t>
      </w:r>
      <w:r w:rsidR="00636A98" w:rsidRPr="00636A98">
        <w:t xml:space="preserve"> </w:t>
      </w:r>
      <w:r w:rsidR="00636A98">
        <w:t xml:space="preserve">- </w:t>
      </w:r>
      <w:r w:rsidR="00636A98" w:rsidRPr="00636A98">
        <w:rPr>
          <w:b/>
          <w:sz w:val="24"/>
          <w:szCs w:val="24"/>
        </w:rPr>
        <w:t xml:space="preserve">część </w:t>
      </w:r>
      <w:r w:rsidR="00436B84">
        <w:rPr>
          <w:b/>
          <w:sz w:val="24"/>
          <w:szCs w:val="24"/>
        </w:rPr>
        <w:t>2</w:t>
      </w:r>
      <w:r w:rsidR="00636A98" w:rsidRPr="00636A98">
        <w:rPr>
          <w:b/>
          <w:sz w:val="24"/>
          <w:szCs w:val="24"/>
        </w:rPr>
        <w:t xml:space="preserve"> zamówienia</w:t>
      </w:r>
      <w:r w:rsidR="00F205A5">
        <w:rPr>
          <w:b/>
          <w:sz w:val="24"/>
          <w:szCs w:val="24"/>
        </w:rPr>
        <w:t xml:space="preserve"> </w:t>
      </w:r>
      <w:r w:rsidRPr="000A49C9">
        <w:rPr>
          <w:sz w:val="24"/>
          <w:szCs w:val="24"/>
        </w:rPr>
        <w:t xml:space="preserve">oferujemy wykonanie przedmiotu zamówienia zgodnie z wymogami zawartymi w </w:t>
      </w:r>
      <w:r w:rsidR="000F18BD" w:rsidRPr="000A49C9">
        <w:rPr>
          <w:sz w:val="24"/>
          <w:szCs w:val="24"/>
        </w:rPr>
        <w:t>zapytaniu ofertowym</w:t>
      </w:r>
      <w:r w:rsidRPr="000A49C9">
        <w:rPr>
          <w:sz w:val="24"/>
          <w:szCs w:val="24"/>
        </w:rPr>
        <w:t xml:space="preserve"> za cenę</w:t>
      </w:r>
      <w:r w:rsidR="003E01CF">
        <w:rPr>
          <w:sz w:val="24"/>
          <w:szCs w:val="24"/>
        </w:rPr>
        <w:t xml:space="preserve"> </w:t>
      </w:r>
      <w:r w:rsidR="003E01CF" w:rsidRPr="003E01CF">
        <w:rPr>
          <w:b/>
          <w:bCs/>
          <w:sz w:val="24"/>
          <w:szCs w:val="24"/>
        </w:rPr>
        <w:t>(podajemy cenę pojedynczej usługi)</w:t>
      </w:r>
      <w:r w:rsidRPr="003E01CF">
        <w:rPr>
          <w:b/>
          <w:bCs/>
          <w:sz w:val="24"/>
          <w:szCs w:val="24"/>
        </w:rPr>
        <w:t>:</w:t>
      </w:r>
    </w:p>
    <w:p w14:paraId="6B3FE008" w14:textId="77777777" w:rsidR="00A53554" w:rsidRDefault="00A53554" w:rsidP="009D008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638"/>
        <w:gridCol w:w="1349"/>
        <w:gridCol w:w="1410"/>
        <w:gridCol w:w="1472"/>
      </w:tblGrid>
      <w:tr w:rsidR="00D11210" w:rsidRPr="00CC1284" w14:paraId="6E6C7D38" w14:textId="03612F96" w:rsidTr="00D11210">
        <w:trPr>
          <w:trHeight w:val="76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314" w14:textId="77777777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>Lp.</w:t>
            </w:r>
          </w:p>
          <w:p w14:paraId="05EB4699" w14:textId="77777777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521" w14:textId="77777777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 xml:space="preserve">Nazwa zadania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CA3" w14:textId="3B78A9DC" w:rsidR="00D11210" w:rsidRPr="002B0752" w:rsidRDefault="00D11210" w:rsidP="0053758F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>Planowana częstotliwość koszenia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7D6" w14:textId="56EC9ED8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>Cena</w:t>
            </w:r>
          </w:p>
          <w:p w14:paraId="64D26FD3" w14:textId="2B920EFE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>jednostkowa</w:t>
            </w:r>
          </w:p>
          <w:p w14:paraId="7206154F" w14:textId="73B1E006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>brutto [zł]</w:t>
            </w:r>
            <w:r w:rsidRPr="002B0752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39C6" w14:textId="4C31496B" w:rsidR="00D11210" w:rsidRPr="002B0752" w:rsidRDefault="00D11210" w:rsidP="000D33B2">
            <w:pPr>
              <w:jc w:val="center"/>
              <w:rPr>
                <w:b/>
                <w:bCs/>
                <w:iCs/>
              </w:rPr>
            </w:pPr>
            <w:r w:rsidRPr="002B0752">
              <w:rPr>
                <w:b/>
                <w:bCs/>
                <w:iCs/>
              </w:rPr>
              <w:t xml:space="preserve">Cena całkowita </w:t>
            </w:r>
            <w:r w:rsidRPr="00D11210">
              <w:rPr>
                <w:b/>
                <w:bCs/>
                <w:iCs/>
              </w:rPr>
              <w:t>brutto [zł]</w:t>
            </w:r>
          </w:p>
        </w:tc>
      </w:tr>
      <w:tr w:rsidR="00D11210" w:rsidRPr="00CC1284" w14:paraId="0F3EF950" w14:textId="2694482F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51C" w14:textId="77777777" w:rsidR="00D11210" w:rsidRPr="00CC1284" w:rsidRDefault="00D11210" w:rsidP="000D33B2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C8E" w14:textId="77777777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„Wygon” i droga do torów (od drogi gminnej w Majdanie Nepryskim do drogi wojewódzkiej nr 853 – pobocze łącznie z koszeniem rowu kosą) - 4000 m2</w:t>
            </w:r>
          </w:p>
          <w:p w14:paraId="60B3EA59" w14:textId="4379EC36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i/>
                <w:iCs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Majdan Nepryski, boisko sportowe - 10 000 m2 (wymagana kosiarka z koszem)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E15" w14:textId="243FF56F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4 x w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2B2" w14:textId="1D32C788" w:rsidR="00D11210" w:rsidRPr="00D11210" w:rsidRDefault="00D11210" w:rsidP="000D33B2">
            <w:pPr>
              <w:spacing w:line="276" w:lineRule="auto"/>
              <w:jc w:val="both"/>
            </w:pPr>
            <w:r w:rsidRPr="00D11210">
              <w:t>1 usługa</w:t>
            </w:r>
          </w:p>
          <w:p w14:paraId="3A98B405" w14:textId="77777777" w:rsidR="00D11210" w:rsidRPr="00D11210" w:rsidRDefault="00D11210" w:rsidP="000D33B2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217" w14:textId="762927EE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x4</w:t>
            </w:r>
          </w:p>
        </w:tc>
      </w:tr>
      <w:tr w:rsidR="00D11210" w:rsidRPr="00CC1284" w14:paraId="1B1F1F3E" w14:textId="5CD12CFA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70D" w14:textId="0B7994DB" w:rsidR="00D11210" w:rsidRPr="00CC1284" w:rsidRDefault="00D11210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A86" w14:textId="77777777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 xml:space="preserve">Samsonówka teren parku oraz pobocza dróg gminnych -15 000 m2   </w:t>
            </w:r>
          </w:p>
          <w:p w14:paraId="7C597AA2" w14:textId="77777777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Samsonówka droga gminna gruntowa dz.nr. 3016/1, 3032/2</w:t>
            </w:r>
          </w:p>
          <w:p w14:paraId="5A22B0D1" w14:textId="65E31DCF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Droga gminna Czarny Las – 500m2 (pobocza od Stanisławowa do zabudowań w Czarnym Lesie)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E77" w14:textId="6C0ED80F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3x w 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2C7" w14:textId="357876DD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DBE" w14:textId="5E4495E4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</w:t>
            </w:r>
            <w:r w:rsidR="0069163A">
              <w:rPr>
                <w:b w:val="0"/>
                <w:bCs w:val="0"/>
                <w:sz w:val="20"/>
              </w:rPr>
              <w:t>3</w:t>
            </w:r>
          </w:p>
        </w:tc>
      </w:tr>
      <w:tr w:rsidR="00D11210" w:rsidRPr="00CC1284" w14:paraId="3F1FF86A" w14:textId="18942395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664" w14:textId="3D2EE66D" w:rsidR="00D11210" w:rsidRPr="00CC1284" w:rsidRDefault="00D11210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33D" w14:textId="77777777" w:rsidR="00D11210" w:rsidRPr="00FC7712" w:rsidRDefault="00D11210" w:rsidP="00254FD1">
            <w:pPr>
              <w:spacing w:line="276" w:lineRule="auto"/>
              <w:rPr>
                <w:bCs/>
              </w:rPr>
            </w:pPr>
            <w:r w:rsidRPr="00FC7712">
              <w:rPr>
                <w:bCs/>
              </w:rPr>
              <w:t>Majdan Nepryski – boisko przed hydrofornią – 2000 m2</w:t>
            </w:r>
          </w:p>
          <w:p w14:paraId="73071DB9" w14:textId="77777777" w:rsidR="00D11210" w:rsidRPr="00FC7712" w:rsidRDefault="00D11210" w:rsidP="00254FD1">
            <w:pPr>
              <w:spacing w:line="276" w:lineRule="auto"/>
              <w:rPr>
                <w:bCs/>
              </w:rPr>
            </w:pPr>
            <w:r w:rsidRPr="00FC7712">
              <w:rPr>
                <w:bCs/>
              </w:rPr>
              <w:t>Tarnowola- pobocze drogi gminnej, od drogi powiatowej do zabudowań – 300 m2</w:t>
            </w:r>
          </w:p>
          <w:p w14:paraId="730C37FE" w14:textId="77777777" w:rsidR="00D11210" w:rsidRPr="00FC7712" w:rsidRDefault="00D11210" w:rsidP="00254FD1">
            <w:pPr>
              <w:spacing w:line="276" w:lineRule="auto"/>
              <w:rPr>
                <w:bCs/>
              </w:rPr>
            </w:pPr>
            <w:r w:rsidRPr="00FC7712">
              <w:rPr>
                <w:bCs/>
              </w:rPr>
              <w:t>Siedliska -droga do Berdzika, droga do Tracza – 2000 m2</w:t>
            </w:r>
          </w:p>
          <w:p w14:paraId="36CCF9CB" w14:textId="77777777" w:rsidR="00D11210" w:rsidRPr="00FC7712" w:rsidRDefault="00D11210" w:rsidP="00254FD1">
            <w:pPr>
              <w:spacing w:line="276" w:lineRule="auto"/>
              <w:rPr>
                <w:bCs/>
              </w:rPr>
            </w:pPr>
            <w:r w:rsidRPr="00FC7712">
              <w:rPr>
                <w:bCs/>
              </w:rPr>
              <w:t>Józefów, ul. 29 Marca (od ul. Batalionów Chłopskich do drogi wojewódzkiej nr 853 – pobocze) – 1500 m2</w:t>
            </w:r>
          </w:p>
          <w:p w14:paraId="2AD91201" w14:textId="7097B796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Droga gminna (pobocza) Długi Kąt - Górniki – 4000 m2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474" w14:textId="3A4B0BC2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2x w 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BCB" w14:textId="6AC99625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1A4" w14:textId="09376ED6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x2</w:t>
            </w:r>
          </w:p>
        </w:tc>
      </w:tr>
      <w:tr w:rsidR="00D11210" w:rsidRPr="00CC1284" w14:paraId="010261F0" w14:textId="73E83121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582" w14:textId="4938778A" w:rsidR="00D11210" w:rsidRPr="00CC1284" w:rsidRDefault="00D11210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E17B" w14:textId="77777777" w:rsidR="00D11210" w:rsidRPr="00FC7712" w:rsidRDefault="00D11210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Józefów, ul. 100-Lecia Niepodległości (od ul. Górniczej do szlabanu, pobocza wraz z rowem) – 4000 m2</w:t>
            </w:r>
          </w:p>
          <w:p w14:paraId="3880C04B" w14:textId="77777777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Droga gminna gruntowa na dz. nr 46 (od msc. Czarny Las do ścieżki powrotnej ze wzgórza Piekiełko)-1000 m2</w:t>
            </w:r>
          </w:p>
          <w:p w14:paraId="6DA6E84D" w14:textId="77777777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Józefów ul. Hieronima Miąca, pobocza - 800 m2</w:t>
            </w:r>
          </w:p>
          <w:p w14:paraId="459DC611" w14:textId="314A3550" w:rsidR="00D11210" w:rsidRPr="00FC7712" w:rsidRDefault="00D11210" w:rsidP="00254FD1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FC7712">
              <w:rPr>
                <w:b w:val="0"/>
                <w:bCs w:val="0"/>
                <w:sz w:val="20"/>
              </w:rPr>
              <w:t>Teren przed grobami wojennymi (cmentarz parafialny) 250 m2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144" w14:textId="53E95ABE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3x w 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D39" w14:textId="230710D2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3CE" w14:textId="6EC92940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</w:t>
            </w:r>
            <w:r w:rsidR="0069163A">
              <w:rPr>
                <w:b w:val="0"/>
                <w:bCs w:val="0"/>
                <w:sz w:val="20"/>
              </w:rPr>
              <w:t>3</w:t>
            </w:r>
          </w:p>
        </w:tc>
      </w:tr>
      <w:tr w:rsidR="00D11210" w:rsidRPr="00CC1284" w14:paraId="66B01C11" w14:textId="154BA035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3C1" w14:textId="0A323F04" w:rsidR="00D11210" w:rsidRPr="00CC1284" w:rsidRDefault="00D11210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E62" w14:textId="5DDF8EF8" w:rsidR="00D11210" w:rsidRPr="0069163A" w:rsidRDefault="00D11210" w:rsidP="004264DC">
            <w:pPr>
              <w:pStyle w:val="Tekstpodstawowy2"/>
              <w:spacing w:line="276" w:lineRule="auto"/>
              <w:rPr>
                <w:b w:val="0"/>
                <w:bCs w:val="0"/>
                <w:sz w:val="20"/>
                <w:vertAlign w:val="superscript"/>
              </w:rPr>
            </w:pPr>
            <w:r w:rsidRPr="00FC7712">
              <w:rPr>
                <w:b w:val="0"/>
                <w:bCs w:val="0"/>
                <w:sz w:val="20"/>
              </w:rPr>
              <w:t>Józefów ul. Spółdzielcza, pobocza - 400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</w:p>
          <w:p w14:paraId="2339490E" w14:textId="1BE700A0" w:rsidR="00D11210" w:rsidRPr="0069163A" w:rsidRDefault="00D11210" w:rsidP="004264DC">
            <w:pPr>
              <w:pStyle w:val="Tekstpodstawowy2"/>
              <w:spacing w:line="276" w:lineRule="auto"/>
              <w:rPr>
                <w:b w:val="0"/>
                <w:bCs w:val="0"/>
                <w:sz w:val="20"/>
                <w:vertAlign w:val="superscript"/>
              </w:rPr>
            </w:pPr>
            <w:r w:rsidRPr="00FC7712">
              <w:rPr>
                <w:b w:val="0"/>
                <w:bCs w:val="0"/>
                <w:sz w:val="20"/>
              </w:rPr>
              <w:t>Józefów ul. Cicha (pobocze, prawa strona) - 200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</w:p>
          <w:p w14:paraId="034D7A42" w14:textId="27274CC0" w:rsidR="00D11210" w:rsidRPr="0069163A" w:rsidRDefault="00D11210" w:rsidP="004264DC">
            <w:pPr>
              <w:pStyle w:val="Tekstpodstawowy2"/>
              <w:spacing w:line="276" w:lineRule="auto"/>
              <w:rPr>
                <w:b w:val="0"/>
                <w:bCs w:val="0"/>
                <w:sz w:val="20"/>
                <w:vertAlign w:val="superscript"/>
              </w:rPr>
            </w:pPr>
            <w:r w:rsidRPr="00FC7712">
              <w:rPr>
                <w:b w:val="0"/>
                <w:bCs w:val="0"/>
                <w:sz w:val="20"/>
              </w:rPr>
              <w:t>Majdan Nepryski – (pobocza Zachoiny) 300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69A" w14:textId="6F1A02C6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2x w 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65" w14:textId="30C22CAF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7D7" w14:textId="58785213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x2</w:t>
            </w:r>
          </w:p>
        </w:tc>
      </w:tr>
      <w:tr w:rsidR="00D11210" w:rsidRPr="00CC1284" w14:paraId="6A9CFF81" w14:textId="725E0AA0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62A" w14:textId="513F7AD7" w:rsidR="00D11210" w:rsidRDefault="00D11210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00A" w14:textId="30B5D394" w:rsidR="00D11210" w:rsidRPr="0069163A" w:rsidRDefault="00D11210" w:rsidP="004264DC">
            <w:pPr>
              <w:pStyle w:val="Tekstpodstawowy2"/>
              <w:spacing w:line="276" w:lineRule="auto"/>
              <w:rPr>
                <w:b w:val="0"/>
                <w:bCs w:val="0"/>
                <w:sz w:val="20"/>
                <w:vertAlign w:val="superscript"/>
              </w:rPr>
            </w:pPr>
            <w:r w:rsidRPr="00FC7712">
              <w:rPr>
                <w:b w:val="0"/>
                <w:bCs w:val="0"/>
                <w:sz w:val="20"/>
              </w:rPr>
              <w:t>Górecko Stare place i boiska przy byłej Szkole podstawowej 3000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</w:p>
          <w:p w14:paraId="0E11C71E" w14:textId="7E6AD3D3" w:rsidR="00D11210" w:rsidRPr="0069163A" w:rsidRDefault="00D11210" w:rsidP="004264DC">
            <w:pPr>
              <w:pStyle w:val="Tekstpodstawowy2"/>
              <w:spacing w:line="276" w:lineRule="auto"/>
              <w:rPr>
                <w:sz w:val="20"/>
                <w:vertAlign w:val="superscript"/>
              </w:rPr>
            </w:pPr>
            <w:r w:rsidRPr="00FC7712">
              <w:rPr>
                <w:b w:val="0"/>
                <w:bCs w:val="0"/>
                <w:sz w:val="20"/>
              </w:rPr>
              <w:t>Górecko Stare – pobocze za starą szkołą 200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  <w:r w:rsidRPr="00FC7712">
              <w:rPr>
                <w:b w:val="0"/>
                <w:bCs w:val="0"/>
                <w:sz w:val="20"/>
              </w:rPr>
              <w:t xml:space="preserve"> oraz od skrzyżowania z drogą powiatową do sklepu i drogi gminne gruntowe ( dz.nr. 395 i 460 ) 1500 m</w:t>
            </w:r>
            <w:r w:rsidR="0069163A">
              <w:rPr>
                <w:b w:val="0"/>
                <w:bCs w:val="0"/>
                <w:sz w:val="20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3AB" w14:textId="55C99552" w:rsidR="00D11210" w:rsidRPr="00FC7712" w:rsidRDefault="00D11210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FC7712">
              <w:rPr>
                <w:b w:val="0"/>
                <w:sz w:val="20"/>
              </w:rPr>
              <w:t>2x w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C11" w14:textId="055D7395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CD2" w14:textId="6326E27E" w:rsidR="00D11210" w:rsidRPr="00D11210" w:rsidRDefault="00D1121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D11210">
              <w:rPr>
                <w:b w:val="0"/>
                <w:bCs w:val="0"/>
                <w:sz w:val="20"/>
              </w:rPr>
              <w:t>1 usługa x2</w:t>
            </w:r>
          </w:p>
        </w:tc>
      </w:tr>
      <w:tr w:rsidR="0069163A" w:rsidRPr="00CC1284" w14:paraId="173BCD01" w14:textId="77777777" w:rsidTr="00D11210">
        <w:trPr>
          <w:trHeight w:val="40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D43F" w14:textId="6C346006" w:rsidR="0069163A" w:rsidRDefault="0069163A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07C" w14:textId="59AAC9DC" w:rsidR="00BD1416" w:rsidRPr="00BD1416" w:rsidRDefault="0069163A" w:rsidP="004264DC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Józefów dz.nr 52 przy ul. Nowej i ul. W. Broniewskiego – 15000 m</w:t>
            </w:r>
            <w:r>
              <w:rPr>
                <w:b w:val="0"/>
                <w:bCs w:val="0"/>
                <w:sz w:val="20"/>
                <w:vertAlign w:val="superscript"/>
              </w:rPr>
              <w:t>2</w:t>
            </w:r>
            <w:r w:rsidR="00BD1416">
              <w:rPr>
                <w:b w:val="0"/>
                <w:bCs w:val="0"/>
                <w:sz w:val="20"/>
                <w:vertAlign w:val="superscript"/>
              </w:rPr>
              <w:t xml:space="preserve"> </w:t>
            </w:r>
            <w:r w:rsidR="00BD1416">
              <w:rPr>
                <w:b w:val="0"/>
                <w:bCs w:val="0"/>
                <w:sz w:val="20"/>
              </w:rPr>
              <w:t>(targowisko)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897" w14:textId="032DFBB5" w:rsidR="0069163A" w:rsidRPr="00FC7712" w:rsidRDefault="0069163A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3x w sezonie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701" w14:textId="4A3AE732" w:rsidR="0069163A" w:rsidRPr="00D11210" w:rsidRDefault="0069163A" w:rsidP="003B1738">
            <w:pPr>
              <w:pStyle w:val="Tekstpodstawowy2"/>
              <w:rPr>
                <w:b w:val="0"/>
                <w:bCs w:val="0"/>
                <w:sz w:val="20"/>
              </w:rPr>
            </w:pPr>
            <w:r w:rsidRPr="0069163A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A3B2" w14:textId="77777777" w:rsidR="0069163A" w:rsidRDefault="0069163A" w:rsidP="003B1738">
            <w:pPr>
              <w:pStyle w:val="Tekstpodstawowy2"/>
              <w:rPr>
                <w:b w:val="0"/>
                <w:bCs w:val="0"/>
                <w:sz w:val="20"/>
              </w:rPr>
            </w:pPr>
            <w:r w:rsidRPr="0069163A">
              <w:rPr>
                <w:b w:val="0"/>
                <w:bCs w:val="0"/>
                <w:sz w:val="20"/>
              </w:rPr>
              <w:t>1 usługa x3</w:t>
            </w:r>
          </w:p>
          <w:p w14:paraId="0893554B" w14:textId="76D6CB9A" w:rsidR="0069163A" w:rsidRPr="00D11210" w:rsidRDefault="0069163A" w:rsidP="003B1738">
            <w:pPr>
              <w:pStyle w:val="Tekstpodstawowy2"/>
              <w:rPr>
                <w:b w:val="0"/>
                <w:bCs w:val="0"/>
                <w:sz w:val="20"/>
              </w:rPr>
            </w:pPr>
          </w:p>
        </w:tc>
      </w:tr>
      <w:tr w:rsidR="00D11210" w:rsidRPr="00CC1284" w14:paraId="1D723904" w14:textId="21890EF6" w:rsidTr="00D11210">
        <w:trPr>
          <w:trHeight w:val="403"/>
          <w:jc w:val="center"/>
        </w:trPr>
        <w:tc>
          <w:tcPr>
            <w:tcW w:w="41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FC5C49" w14:textId="78D8D2A1" w:rsidR="00D11210" w:rsidRPr="0019702D" w:rsidRDefault="00D11210" w:rsidP="0053758F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19702D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6650CD" w14:textId="77777777" w:rsidR="00D11210" w:rsidRPr="0019702D" w:rsidRDefault="00D11210" w:rsidP="000D33B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D4F63" w14:textId="1DD8C3F6" w:rsidR="00D11210" w:rsidRDefault="00D11210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4D8B4DF9" w14:textId="77777777" w:rsidR="00D11210" w:rsidRDefault="00D11210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743B2E75" w14:textId="77777777" w:rsidR="00D11210" w:rsidRPr="000064D7" w:rsidRDefault="00D11210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0FAF76" w14:textId="77777777" w:rsidR="00D11210" w:rsidRDefault="00D11210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4202015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5680B3A0" w14:textId="465C9232" w:rsidR="00DD0ACD" w:rsidRPr="00C93737" w:rsidRDefault="000A49C9" w:rsidP="00C93737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Słownie cena ofertowa brutto razem: ……………………………………..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……..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złotych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brutto, </w:t>
      </w:r>
      <w:r w:rsidR="005375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…………………………………………………..  złotych netto, 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tym Vat …….%,  </w:t>
      </w:r>
    </w:p>
    <w:p w14:paraId="2277E90D" w14:textId="77777777" w:rsidR="006F3154" w:rsidRDefault="006F3154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6D346F16" w14:textId="77777777" w:rsidR="009D008C" w:rsidRPr="0018289C" w:rsidRDefault="009D008C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Oświadczamy, że:</w:t>
      </w:r>
    </w:p>
    <w:p w14:paraId="0F969741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1F35609F" w14:textId="2736E869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 xml:space="preserve">zamówienia w terminie od daty podpisania umowy  do </w:t>
      </w:r>
      <w:r w:rsidR="00636A98">
        <w:rPr>
          <w:rFonts w:ascii="Times New Roman" w:hAnsi="Times New Roman"/>
          <w:sz w:val="24"/>
          <w:szCs w:val="24"/>
        </w:rPr>
        <w:t>20</w:t>
      </w:r>
      <w:r w:rsidRPr="003600DC">
        <w:rPr>
          <w:rFonts w:ascii="Times New Roman" w:hAnsi="Times New Roman"/>
          <w:sz w:val="24"/>
          <w:szCs w:val="24"/>
        </w:rPr>
        <w:t>.</w:t>
      </w:r>
      <w:r w:rsidR="00F205A5">
        <w:rPr>
          <w:rFonts w:ascii="Times New Roman" w:hAnsi="Times New Roman"/>
          <w:sz w:val="24"/>
          <w:szCs w:val="24"/>
        </w:rPr>
        <w:t>10</w:t>
      </w:r>
      <w:r w:rsidRPr="003600DC">
        <w:rPr>
          <w:rFonts w:ascii="Times New Roman" w:hAnsi="Times New Roman"/>
          <w:sz w:val="24"/>
          <w:szCs w:val="24"/>
        </w:rPr>
        <w:t>.20</w:t>
      </w:r>
      <w:r w:rsidR="003E0C61">
        <w:rPr>
          <w:rFonts w:ascii="Times New Roman" w:hAnsi="Times New Roman"/>
          <w:sz w:val="24"/>
          <w:szCs w:val="24"/>
        </w:rPr>
        <w:t>2</w:t>
      </w:r>
      <w:r w:rsidR="00636A98">
        <w:rPr>
          <w:rFonts w:ascii="Times New Roman" w:hAnsi="Times New Roman"/>
          <w:sz w:val="24"/>
          <w:szCs w:val="24"/>
        </w:rPr>
        <w:t>6</w:t>
      </w:r>
      <w:r w:rsidR="00B444D3">
        <w:rPr>
          <w:rFonts w:ascii="Times New Roman" w:hAnsi="Times New Roman"/>
          <w:sz w:val="24"/>
          <w:szCs w:val="24"/>
        </w:rPr>
        <w:t>r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5DC87C97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6F609BF9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684C879B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 w:rsidR="001A2FBD"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5AFB31BA" w14:textId="56CA5BC1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Dysponujemy niezbędną wiedzą i doświadczeniem, a także potencjałem ekonomicznym i technicznym </w:t>
      </w:r>
      <w:r w:rsidR="00D81F4B" w:rsidRPr="00D81F4B">
        <w:rPr>
          <w:rFonts w:ascii="Times New Roman" w:hAnsi="Times New Roman"/>
          <w:b/>
          <w:bCs/>
          <w:sz w:val="24"/>
          <w:szCs w:val="24"/>
        </w:rPr>
        <w:t>(należy wpisać sprzęt)</w:t>
      </w:r>
      <w:r w:rsidR="00D81F4B">
        <w:rPr>
          <w:rFonts w:ascii="Times New Roman" w:hAnsi="Times New Roman"/>
          <w:sz w:val="24"/>
          <w:szCs w:val="24"/>
        </w:rPr>
        <w:t xml:space="preserve"> ………………………………………..……. …………………………………………………………………………………………………………………… </w:t>
      </w:r>
      <w:r w:rsidRPr="0018289C">
        <w:rPr>
          <w:rFonts w:ascii="Times New Roman" w:hAnsi="Times New Roman"/>
          <w:sz w:val="24"/>
          <w:szCs w:val="24"/>
        </w:rPr>
        <w:t>oraz pracownikami zdolnymi do wykonania danego zamówienia;</w:t>
      </w:r>
    </w:p>
    <w:p w14:paraId="71AFA667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7A8FA497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73AA39B3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W   przypadku   udzielenia   nam    zamówienia   zobowiązujemy   się   do   zawarcia umowy  w  miejscu i terminie wskazanym przez Zamawiającego;</w:t>
      </w:r>
    </w:p>
    <w:p w14:paraId="64748A2D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 w:rsidR="00F11DF8"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65E5CDD1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3C15B33A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7898BE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2C973A9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5670A8F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D0D0CEE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4483D33" w14:textId="36E55BDF" w:rsidR="009D008C" w:rsidRPr="001C6E15" w:rsidRDefault="009D008C" w:rsidP="001C6E15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 xml:space="preserve">   </w:t>
      </w:r>
    </w:p>
    <w:p w14:paraId="52608BA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5CDA02AB" w14:textId="77777777" w:rsidR="009D008C" w:rsidRPr="0018289C" w:rsidRDefault="009D008C" w:rsidP="009D008C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32A55022" w14:textId="77777777" w:rsidR="009D008C" w:rsidRPr="0018289C" w:rsidRDefault="009D008C" w:rsidP="009D008C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0056B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 w:rsidR="003D4A60">
        <w:rPr>
          <w:sz w:val="24"/>
          <w:szCs w:val="24"/>
        </w:rPr>
        <w:t>......</w:t>
      </w:r>
      <w:r w:rsidR="00617FC2">
        <w:rPr>
          <w:sz w:val="24"/>
          <w:szCs w:val="24"/>
        </w:rPr>
        <w:t>...........................................</w:t>
      </w:r>
      <w:r w:rsidR="003D4A60">
        <w:rPr>
          <w:sz w:val="24"/>
          <w:szCs w:val="24"/>
        </w:rPr>
        <w:t>............</w:t>
      </w:r>
      <w:r w:rsidRPr="0018289C">
        <w:rPr>
          <w:sz w:val="24"/>
          <w:szCs w:val="24"/>
        </w:rPr>
        <w:t xml:space="preserve">.........   </w:t>
      </w:r>
    </w:p>
    <w:p w14:paraId="1ADC7DEA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 w:rsidR="00617FC2"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17D73BA6" w14:textId="77777777" w:rsidR="009D008C" w:rsidRPr="0018289C" w:rsidRDefault="009D008C" w:rsidP="00617FC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 w:rsidR="003D4A60">
        <w:rPr>
          <w:bCs/>
          <w:sz w:val="24"/>
          <w:szCs w:val="24"/>
        </w:rPr>
        <w:t>……………</w:t>
      </w:r>
      <w:r w:rsidR="00003D81">
        <w:rPr>
          <w:bCs/>
          <w:sz w:val="24"/>
          <w:szCs w:val="24"/>
        </w:rPr>
        <w:t>.</w:t>
      </w:r>
      <w:r w:rsidR="003D4A60">
        <w:rPr>
          <w:bCs/>
          <w:sz w:val="24"/>
          <w:szCs w:val="24"/>
        </w:rPr>
        <w:t>…………………………………………………</w:t>
      </w:r>
    </w:p>
    <w:p w14:paraId="37180747" w14:textId="77777777" w:rsidR="009D008C" w:rsidRPr="0018289C" w:rsidRDefault="009D008C" w:rsidP="00617FC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 w:rsidR="003D4A60">
        <w:rPr>
          <w:rFonts w:ascii="Times New Roman" w:hAnsi="Times New Roman"/>
          <w:bCs/>
          <w:sz w:val="24"/>
          <w:szCs w:val="24"/>
        </w:rPr>
        <w:t>…………</w:t>
      </w:r>
      <w:r w:rsidR="00003D81">
        <w:rPr>
          <w:rFonts w:ascii="Times New Roman" w:hAnsi="Times New Roman"/>
          <w:bCs/>
          <w:sz w:val="24"/>
          <w:szCs w:val="24"/>
        </w:rPr>
        <w:t>.</w:t>
      </w:r>
      <w:r w:rsidR="003D4A60"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</w:p>
    <w:p w14:paraId="2FDBFC92" w14:textId="77777777" w:rsidR="009D008C" w:rsidRPr="0018289C" w:rsidRDefault="00003D81" w:rsidP="00617FC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="009D008C"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="009D008C" w:rsidRPr="0018289C">
        <w:rPr>
          <w:bCs/>
          <w:sz w:val="24"/>
          <w:szCs w:val="24"/>
        </w:rPr>
        <w:t>........</w:t>
      </w:r>
      <w:r w:rsidR="003D4A60">
        <w:rPr>
          <w:bCs/>
          <w:sz w:val="24"/>
          <w:szCs w:val="24"/>
        </w:rPr>
        <w:t>....</w:t>
      </w:r>
      <w:r w:rsidR="009D008C"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="009D008C" w:rsidRPr="0018289C">
        <w:rPr>
          <w:bCs/>
          <w:sz w:val="24"/>
          <w:szCs w:val="24"/>
        </w:rPr>
        <w:t>..................................................................</w:t>
      </w:r>
    </w:p>
    <w:p w14:paraId="25753559" w14:textId="77777777" w:rsidR="009D008C" w:rsidRPr="0018289C" w:rsidRDefault="009D008C" w:rsidP="009D008C">
      <w:pPr>
        <w:spacing w:line="360" w:lineRule="auto"/>
        <w:ind w:right="-993"/>
        <w:jc w:val="both"/>
        <w:rPr>
          <w:sz w:val="24"/>
          <w:szCs w:val="24"/>
        </w:rPr>
      </w:pPr>
    </w:p>
    <w:p w14:paraId="1C8C55A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4EBF861E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2489168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3A32D70B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 w:rsidR="00003D81">
        <w:rPr>
          <w:sz w:val="24"/>
          <w:szCs w:val="24"/>
        </w:rPr>
        <w:t>.</w:t>
      </w:r>
      <w:r w:rsidR="003D4A60">
        <w:rPr>
          <w:sz w:val="24"/>
          <w:szCs w:val="24"/>
        </w:rPr>
        <w:t>………………………</w:t>
      </w:r>
      <w:r w:rsidRPr="0018289C">
        <w:rPr>
          <w:sz w:val="24"/>
          <w:szCs w:val="24"/>
        </w:rPr>
        <w:t>.</w:t>
      </w:r>
      <w:r w:rsidR="003D4A60">
        <w:rPr>
          <w:sz w:val="24"/>
          <w:szCs w:val="24"/>
        </w:rPr>
        <w:t xml:space="preserve">    </w:t>
      </w:r>
      <w:r w:rsidR="00FD7BCA">
        <w:rPr>
          <w:sz w:val="24"/>
          <w:szCs w:val="24"/>
        </w:rPr>
        <w:t xml:space="preserve">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4B70A733" w14:textId="77777777" w:rsidR="009D008C" w:rsidRPr="0018289C" w:rsidRDefault="009D008C" w:rsidP="009D008C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3BCB2013" w14:textId="77777777" w:rsidR="009049B2" w:rsidRDefault="009049B2"/>
    <w:p w14:paraId="36286C90" w14:textId="77777777" w:rsidR="00F205A5" w:rsidRDefault="00F205A5"/>
    <w:p w14:paraId="05BD3C32" w14:textId="77777777" w:rsidR="00F205A5" w:rsidRDefault="00F205A5"/>
    <w:p w14:paraId="6B92EEE5" w14:textId="77777777" w:rsidR="00F205A5" w:rsidRDefault="00F205A5"/>
    <w:p w14:paraId="00AABECB" w14:textId="77777777" w:rsidR="00F205A5" w:rsidRDefault="00F205A5"/>
    <w:p w14:paraId="3738C72C" w14:textId="77777777" w:rsidR="00F205A5" w:rsidRDefault="00F205A5"/>
    <w:p w14:paraId="1443C3A3" w14:textId="77777777" w:rsidR="00F205A5" w:rsidRDefault="00F205A5"/>
    <w:p w14:paraId="66921E5A" w14:textId="77777777" w:rsidR="00F205A5" w:rsidRDefault="00F205A5"/>
    <w:p w14:paraId="29DFC837" w14:textId="77777777" w:rsidR="00F205A5" w:rsidRDefault="00F205A5"/>
    <w:p w14:paraId="60F24019" w14:textId="77777777" w:rsidR="00F205A5" w:rsidRDefault="00F205A5"/>
    <w:p w14:paraId="21E0DD16" w14:textId="77777777" w:rsidR="00C93737" w:rsidRDefault="00C93737"/>
    <w:p w14:paraId="50CF4622" w14:textId="77777777" w:rsidR="00C93737" w:rsidRDefault="00C93737"/>
    <w:p w14:paraId="505B0DAB" w14:textId="77777777" w:rsidR="00C93737" w:rsidRDefault="00C93737"/>
    <w:p w14:paraId="2354ACB2" w14:textId="77777777" w:rsidR="00F205A5" w:rsidRDefault="00F205A5"/>
    <w:p w14:paraId="66591443" w14:textId="77777777" w:rsidR="00F205A5" w:rsidRDefault="00F205A5"/>
    <w:p w14:paraId="6971D604" w14:textId="1954BF0F" w:rsidR="00F205A5" w:rsidRDefault="00F205A5"/>
    <w:sectPr w:rsidR="00F205A5" w:rsidSect="00967FD3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BB0C" w14:textId="77777777" w:rsidR="00EC6D10" w:rsidRDefault="00EC6D10" w:rsidP="00617FC2">
      <w:r>
        <w:separator/>
      </w:r>
    </w:p>
  </w:endnote>
  <w:endnote w:type="continuationSeparator" w:id="0">
    <w:p w14:paraId="190B782A" w14:textId="77777777" w:rsidR="00EC6D10" w:rsidRDefault="00EC6D10" w:rsidP="006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130460"/>
      <w:docPartObj>
        <w:docPartGallery w:val="Page Numbers (Bottom of Page)"/>
        <w:docPartUnique/>
      </w:docPartObj>
    </w:sdtPr>
    <w:sdtContent>
      <w:p w14:paraId="4350703A" w14:textId="77777777" w:rsidR="00617FC2" w:rsidRDefault="00617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61">
          <w:rPr>
            <w:noProof/>
          </w:rPr>
          <w:t>1</w:t>
        </w:r>
        <w:r>
          <w:fldChar w:fldCharType="end"/>
        </w:r>
      </w:p>
    </w:sdtContent>
  </w:sdt>
  <w:p w14:paraId="7FEE4339" w14:textId="77777777" w:rsidR="00617FC2" w:rsidRDefault="0061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26EE" w14:textId="77777777" w:rsidR="00EC6D10" w:rsidRDefault="00EC6D10" w:rsidP="00617FC2">
      <w:r>
        <w:separator/>
      </w:r>
    </w:p>
  </w:footnote>
  <w:footnote w:type="continuationSeparator" w:id="0">
    <w:p w14:paraId="57A2A83B" w14:textId="77777777" w:rsidR="00EC6D10" w:rsidRDefault="00EC6D10" w:rsidP="0061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1641302297">
    <w:abstractNumId w:val="3"/>
  </w:num>
  <w:num w:numId="2" w16cid:durableId="1813407849">
    <w:abstractNumId w:val="0"/>
  </w:num>
  <w:num w:numId="3" w16cid:durableId="1805930981">
    <w:abstractNumId w:val="1"/>
  </w:num>
  <w:num w:numId="4" w16cid:durableId="212306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08C"/>
    <w:rsid w:val="00003D81"/>
    <w:rsid w:val="00056BBD"/>
    <w:rsid w:val="000956B4"/>
    <w:rsid w:val="000A49C9"/>
    <w:rsid w:val="000D66D4"/>
    <w:rsid w:val="000D7639"/>
    <w:rsid w:val="000F18BD"/>
    <w:rsid w:val="00111027"/>
    <w:rsid w:val="0014447F"/>
    <w:rsid w:val="001A2FBD"/>
    <w:rsid w:val="001C6E15"/>
    <w:rsid w:val="001E1D3A"/>
    <w:rsid w:val="0020059B"/>
    <w:rsid w:val="0023426E"/>
    <w:rsid w:val="00235166"/>
    <w:rsid w:val="002378CE"/>
    <w:rsid w:val="00240B20"/>
    <w:rsid w:val="00254FD1"/>
    <w:rsid w:val="002750E3"/>
    <w:rsid w:val="002B0752"/>
    <w:rsid w:val="002E7062"/>
    <w:rsid w:val="003528E1"/>
    <w:rsid w:val="0036544D"/>
    <w:rsid w:val="003B0FE3"/>
    <w:rsid w:val="003D4A60"/>
    <w:rsid w:val="003E01CF"/>
    <w:rsid w:val="003E0C61"/>
    <w:rsid w:val="004264DC"/>
    <w:rsid w:val="00436B84"/>
    <w:rsid w:val="00444639"/>
    <w:rsid w:val="00461BA9"/>
    <w:rsid w:val="00474237"/>
    <w:rsid w:val="00510FBA"/>
    <w:rsid w:val="00530344"/>
    <w:rsid w:val="0053758F"/>
    <w:rsid w:val="00617330"/>
    <w:rsid w:val="00617FC2"/>
    <w:rsid w:val="006329B6"/>
    <w:rsid w:val="00636A98"/>
    <w:rsid w:val="0069163A"/>
    <w:rsid w:val="006F3154"/>
    <w:rsid w:val="007030B6"/>
    <w:rsid w:val="00737B1A"/>
    <w:rsid w:val="007B5948"/>
    <w:rsid w:val="00816E7F"/>
    <w:rsid w:val="008232DA"/>
    <w:rsid w:val="008733B0"/>
    <w:rsid w:val="008A3863"/>
    <w:rsid w:val="008A78BD"/>
    <w:rsid w:val="009049B2"/>
    <w:rsid w:val="00922CC1"/>
    <w:rsid w:val="00963137"/>
    <w:rsid w:val="00967FD3"/>
    <w:rsid w:val="009A535A"/>
    <w:rsid w:val="009D008C"/>
    <w:rsid w:val="00A21CE4"/>
    <w:rsid w:val="00A3273F"/>
    <w:rsid w:val="00A40863"/>
    <w:rsid w:val="00A515E2"/>
    <w:rsid w:val="00A53554"/>
    <w:rsid w:val="00A6200D"/>
    <w:rsid w:val="00A75296"/>
    <w:rsid w:val="00AE438A"/>
    <w:rsid w:val="00B22897"/>
    <w:rsid w:val="00B2496A"/>
    <w:rsid w:val="00B27AA6"/>
    <w:rsid w:val="00B444D3"/>
    <w:rsid w:val="00B75148"/>
    <w:rsid w:val="00BD1416"/>
    <w:rsid w:val="00BE4678"/>
    <w:rsid w:val="00C1024E"/>
    <w:rsid w:val="00C660AE"/>
    <w:rsid w:val="00C93737"/>
    <w:rsid w:val="00D11210"/>
    <w:rsid w:val="00D24AF8"/>
    <w:rsid w:val="00D81F4B"/>
    <w:rsid w:val="00D83F61"/>
    <w:rsid w:val="00DB1465"/>
    <w:rsid w:val="00DD0ACD"/>
    <w:rsid w:val="00DD1F40"/>
    <w:rsid w:val="00E03EB0"/>
    <w:rsid w:val="00E32C2C"/>
    <w:rsid w:val="00E3369D"/>
    <w:rsid w:val="00E41855"/>
    <w:rsid w:val="00E548C6"/>
    <w:rsid w:val="00E90290"/>
    <w:rsid w:val="00EC6D10"/>
    <w:rsid w:val="00F11DF8"/>
    <w:rsid w:val="00F13D64"/>
    <w:rsid w:val="00F205A5"/>
    <w:rsid w:val="00F3373E"/>
    <w:rsid w:val="00F85013"/>
    <w:rsid w:val="00FC2E16"/>
    <w:rsid w:val="00FC7712"/>
    <w:rsid w:val="00FD5CD1"/>
    <w:rsid w:val="00FD7BCA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F536"/>
  <w15:docId w15:val="{1180FE6D-8C88-4F80-837D-9E1F0C5D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D008C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9D008C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D008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D0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9D008C"/>
    <w:pPr>
      <w:ind w:left="283" w:hanging="283"/>
    </w:pPr>
  </w:style>
  <w:style w:type="paragraph" w:customStyle="1" w:styleId="pkt">
    <w:name w:val="pkt"/>
    <w:basedOn w:val="Normalny"/>
    <w:rsid w:val="009D008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9D0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617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F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53</cp:revision>
  <cp:lastPrinted>2016-11-09T11:17:00Z</cp:lastPrinted>
  <dcterms:created xsi:type="dcterms:W3CDTF">2014-11-21T08:38:00Z</dcterms:created>
  <dcterms:modified xsi:type="dcterms:W3CDTF">2026-04-20T10:48:00Z</dcterms:modified>
</cp:coreProperties>
</file>